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75838" w14:textId="7E837416" w:rsidR="003E5B0C" w:rsidRDefault="00D577CB">
      <w:r>
        <w:t>Dummy Sidexis Viewer 4.4</w:t>
      </w:r>
    </w:p>
    <w:sectPr w:rsidR="003E5B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CB"/>
    <w:rsid w:val="003E5B0C"/>
    <w:rsid w:val="00D5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13A7D"/>
  <w15:chartTrackingRefBased/>
  <w15:docId w15:val="{25CD6A76-D535-48D3-A056-1C7EFC40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Buse, Nadine</dc:creator>
  <cp:keywords/>
  <dc:description/>
  <cp:lastModifiedBy>Buse, Nadine</cp:lastModifiedBy>
  <cp:revision>1</cp:revision>
  <dcterms:created xsi:type="dcterms:W3CDTF">2022-04-22T15:04:00Z</dcterms:created>
  <dcterms:modified xsi:type="dcterms:W3CDTF">2022-04-22T15:06:00Z</dcterms:modified>
</cp:coreProperties>
</file>